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12A7DC0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A041DB" w14:paraId="570729F6" w14:textId="45D27DD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="00A041DB" w:rsidP="00A041DB" w:rsidRDefault="00A041DB" w14:paraId="52E88BD7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  <w:p w:rsidRPr="009E3AB8" w:rsidR="001163EA" w:rsidP="00911710" w:rsidRDefault="001163EA" w14:paraId="13466283" w14:textId="167E80CE">
            <w:pPr>
              <w:rPr>
                <w:sz w:val="20"/>
                <w:szCs w:val="20"/>
              </w:rPr>
            </w:pPr>
          </w:p>
        </w:tc>
      </w:tr>
      <w:tr w:rsidRPr="009E3AB8" w:rsidR="00A041DB" w:rsidTr="00911710" w14:paraId="4C4F952A" w14:textId="77777777">
        <w:tc>
          <w:tcPr>
            <w:tcW w:w="834" w:type="pct"/>
            <w:shd w:val="clear" w:color="auto" w:fill="99CCFF"/>
          </w:tcPr>
          <w:p w:rsidRPr="009E3AB8" w:rsidR="00A041DB" w:rsidP="00A041DB" w:rsidRDefault="00A041DB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A041DB" w:rsidP="00A041DB" w:rsidRDefault="00A041DB" w14:paraId="7BCEEC63" w14:textId="5996097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Langues Etrangères Appliquées (LEA) </w:t>
            </w:r>
          </w:p>
        </w:tc>
      </w:tr>
      <w:tr w:rsidRPr="009E3AB8" w:rsidR="00A041DB" w:rsidTr="00911710" w14:paraId="6D90A070" w14:textId="77777777">
        <w:tc>
          <w:tcPr>
            <w:tcW w:w="834" w:type="pct"/>
            <w:shd w:val="clear" w:color="auto" w:fill="99CCFF"/>
          </w:tcPr>
          <w:p w:rsidRPr="009E3AB8" w:rsidR="00A041DB" w:rsidP="00A041DB" w:rsidRDefault="00A041DB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A041DB" w:rsidP="00A041DB" w:rsidRDefault="00460EAC" w14:paraId="1F507B23" w14:textId="6A14C22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Traduction - Rédaction d'Entreprise (TRE) 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600495FE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600495FE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A041DB" w14:paraId="184E6448" w14:textId="72DA7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A041DB" w14:paraId="041CDD2D" w14:textId="08FBB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Pr="009E3AB8" w:rsidR="001163EA" w:rsidTr="600495FE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05571D16" w14:textId="0CD1CDBA">
            <w:pPr>
              <w:rPr>
                <w:rFonts w:ascii="Calibri" w:hAnsi="Calibri" w:cs="Calibri"/>
                <w:sz w:val="20"/>
                <w:szCs w:val="20"/>
              </w:rPr>
            </w:pPr>
            <w:r w:rsidRPr="009E3AB8">
              <w:rPr>
                <w:rFonts w:ascii="Calibri" w:hAnsi="Calibri" w:cs="Calibri"/>
                <w:sz w:val="20"/>
                <w:szCs w:val="20"/>
              </w:rPr>
              <w:t>2</w:t>
            </w:r>
            <w:r w:rsidR="00A041DB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A041DB" w14:paraId="74F05141" w14:textId="4A68BC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60EAC">
              <w:rPr>
                <w:sz w:val="20"/>
                <w:szCs w:val="20"/>
              </w:rPr>
              <w:t>3</w:t>
            </w:r>
          </w:p>
        </w:tc>
      </w:tr>
      <w:tr w:rsidRPr="009E3AB8" w:rsidR="001163EA" w:rsidTr="600495FE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10416A5B">
            <w:pPr>
              <w:rPr>
                <w:rFonts w:ascii="Calibri" w:hAnsi="Calibri" w:cs="Calibri"/>
                <w:sz w:val="20"/>
                <w:szCs w:val="20"/>
              </w:rPr>
            </w:pPr>
            <w:r w:rsidRPr="600495FE" w:rsidR="10AE4325">
              <w:rPr>
                <w:rFonts w:ascii="Calibri" w:hAnsi="Calibri" w:cs="Calibri"/>
                <w:sz w:val="20"/>
                <w:szCs w:val="20"/>
              </w:rPr>
              <w:t>1</w:t>
            </w:r>
            <w:r w:rsidRPr="600495FE" w:rsidR="6D6503B3">
              <w:rPr>
                <w:rFonts w:ascii="Calibri" w:hAnsi="Calibri" w:cs="Calibri"/>
                <w:sz w:val="20"/>
                <w:szCs w:val="20"/>
              </w:rPr>
              <w:t>5</w:t>
            </w:r>
            <w:r w:rsidRPr="600495FE" w:rsidR="10AE4325">
              <w:rPr>
                <w:rFonts w:ascii="Calibri" w:hAnsi="Calibri" w:cs="Calibri"/>
                <w:sz w:val="20"/>
                <w:szCs w:val="20"/>
              </w:rPr>
              <w:t>0%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600495FE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600495FE" w:rsidRDefault="00460EAC" w14:paraId="2759BD87" w14:textId="1BE41D8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00495FE" w:rsidR="53D8E3C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00495FE" w:rsidR="388002B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600495FE" w:rsidRDefault="00460EAC" w14:paraId="38C8A202" w14:textId="4D7230C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00495FE" w:rsidR="740BB5E8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460EAC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460EAC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460EAC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600495FE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00495FE" w:rsidRDefault="001163EA" w14:paraId="5BA1C68B" w14:textId="39B6ACD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00495FE" w:rsidR="76870EC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00495FE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600495FE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00495FE" w:rsidRDefault="001163EA" w14:paraId="6BF61DD5" w14:textId="3AEA96B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00495FE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00495FE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600495FE" w:rsidR="7338422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00495FE" w:rsidR="7338422F">
              <w:rPr>
                <w:rFonts w:ascii="Calibri" w:hAnsi="Calibri" w:eastAsia="Times New Roman" w:cs="Calibri"/>
                <w:color w:val="FF0000"/>
                <w:lang w:eastAsia="fr-FR"/>
              </w:rPr>
              <w:t>Sarah Labat-Jacqmin</w:t>
            </w:r>
          </w:p>
          <w:p w:rsidR="001163EA" w:rsidP="600495FE" w:rsidRDefault="001163EA" w14:paraId="5BE35BC7" w14:textId="3BAB368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600495FE" w:rsidR="0952146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00495FE" w:rsidR="09521467">
              <w:rPr>
                <w:rFonts w:ascii="Calibri" w:hAnsi="Calibri" w:eastAsia="Times New Roman" w:cs="Calibri"/>
                <w:color w:val="FF0000"/>
                <w:lang w:eastAsia="fr-FR"/>
              </w:rPr>
              <w:t>Martha Fillastre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600495FE" w:rsidRDefault="001163EA" w14:paraId="23D63766" w14:textId="1FA1D18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r w:rsidRPr="600495FE" w:rsidR="001163EA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600495FE" w:rsidR="00042A23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600495FE" w:rsidR="001163EA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600495FE" w:rsidR="001163EA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600495FE" w:rsidR="001163EA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600495FE" w:rsidR="3727B71A">
              <w:rPr>
                <w:rFonts w:ascii="Calibri" w:hAnsi="Calibri" w:eastAsia="Times New Roman" w:cs="Calibri"/>
                <w:lang w:val="en-US" w:eastAsia="fr-FR"/>
              </w:rPr>
              <w:t xml:space="preserve"> Sarah.Jacqmin-Labat@univ-cotedazur.fr</w:t>
            </w:r>
          </w:p>
        </w:tc>
      </w:tr>
      <w:tr w:rsidRPr="00AA665D" w:rsidR="001163EA" w:rsidTr="600495FE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00495FE" w:rsidRDefault="001163EA" w14:paraId="1D5707C0" w14:textId="3BC8582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600495FE" w:rsidR="61C5DBD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</w:t>
            </w:r>
            <w:r w:rsidRPr="600495FE" w:rsidR="66F7D834">
              <w:rPr>
                <w:rFonts w:ascii="Calibri" w:hAnsi="Calibri" w:eastAsia="Times New Roman" w:cs="Calibri"/>
                <w:color w:val="FF0000"/>
                <w:lang w:eastAsia="fr-FR"/>
              </w:rPr>
              <w:t>angues Etrangères Appliquées (</w:t>
            </w:r>
            <w:r w:rsidRPr="600495FE" w:rsidR="61C5DBD7">
              <w:rPr>
                <w:rFonts w:ascii="Calibri" w:hAnsi="Calibri" w:eastAsia="Times New Roman" w:cs="Calibri"/>
                <w:color w:val="FF0000"/>
                <w:lang w:eastAsia="fr-FR"/>
              </w:rPr>
              <w:t>avec deux langues parmi les suivantes : allemand, anglais, espagnol, ital</w:t>
            </w:r>
            <w:r w:rsidRPr="600495FE" w:rsidR="46AC8452">
              <w:rPr>
                <w:rFonts w:ascii="Calibri" w:hAnsi="Calibri" w:eastAsia="Times New Roman" w:cs="Calibri"/>
                <w:color w:val="FF0000"/>
                <w:lang w:eastAsia="fr-FR"/>
              </w:rPr>
              <w:t>ien ou portugais</w:t>
            </w:r>
            <w:r w:rsidRPr="600495FE" w:rsidR="3F63C277">
              <w:rPr>
                <w:rFonts w:ascii="Calibri" w:hAnsi="Calibri" w:eastAsia="Times New Roman" w:cs="Calibri"/>
                <w:color w:val="FF0000"/>
                <w:lang w:eastAsia="fr-FR"/>
              </w:rPr>
              <w:t>)</w:t>
            </w:r>
          </w:p>
          <w:p w:rsidR="001163EA" w:rsidP="600495FE" w:rsidRDefault="001163EA" w14:paraId="781030B0" w14:textId="5D12894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600495FE" w:rsidR="7B5DD5B6">
              <w:rPr>
                <w:rFonts w:ascii="Calibri" w:hAnsi="Calibri" w:eastAsia="Times New Roman" w:cs="Calibri"/>
                <w:color w:val="FF0000"/>
                <w:lang w:eastAsia="fr-FR"/>
              </w:rPr>
              <w:t>DNL - Sciences et technologies (avec une très bonne maîtrise du français et de deux langues parmi les suivantes : allemand, anglais, espagnol, italien ou portugais)</w:t>
            </w:r>
          </w:p>
          <w:p w:rsidR="001163EA" w:rsidP="600495FE" w:rsidRDefault="001163EA" w14:paraId="60F14437" w14:textId="3D589E0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</w:p>
          <w:p w:rsidR="001163EA" w:rsidP="600495FE" w:rsidRDefault="001163EA" w14:paraId="2ED10307" w14:textId="06D74E8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048413B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3- </w:t>
            </w:r>
            <w:r w:rsidRPr="600495FE" w:rsidR="6C41A84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LP - Métiers de la médiation scientifique et technique (avec 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u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n</w:t>
            </w:r>
            <w:r w:rsidRPr="600495FE" w:rsidR="78CE2C1E">
              <w:rPr>
                <w:rFonts w:ascii="Calibri" w:hAnsi="Calibri" w:eastAsia="Times New Roman" w:cs="Calibri"/>
                <w:color w:val="FF0000"/>
                <w:lang w:eastAsia="fr-FR"/>
              </w:rPr>
              <w:t>e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t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r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è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s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b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o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n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n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e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m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a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î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t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r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i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s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e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5869FCF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du français et 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d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>e</w:t>
            </w:r>
            <w:r w:rsidRPr="600495FE" w:rsidR="3C040F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6C41A845">
              <w:rPr>
                <w:rFonts w:ascii="Calibri" w:hAnsi="Calibri" w:eastAsia="Times New Roman" w:cs="Calibri"/>
                <w:color w:val="FF0000"/>
                <w:lang w:eastAsia="fr-FR"/>
              </w:rPr>
              <w:t>deux langues parmi les suivantes : allemand, anglais, espagnol, italien ou portugais)</w:t>
            </w:r>
          </w:p>
          <w:p w:rsidR="6E9D630E" w:rsidP="600495FE" w:rsidRDefault="6E9D630E" w14:paraId="668F760B" w14:textId="670ACC3F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6E9D630E">
              <w:rPr>
                <w:rFonts w:ascii="Calibri" w:hAnsi="Calibri" w:eastAsia="Times New Roman" w:cs="Calibri"/>
                <w:color w:val="FF0000"/>
                <w:lang w:eastAsia="fr-FR"/>
              </w:rPr>
              <w:t>4-</w:t>
            </w:r>
            <w:r w:rsidRPr="600495FE" w:rsidR="6C41A84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1CFDABD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LP - Maintenance et technologie : systèmes </w:t>
            </w:r>
            <w:r w:rsidRPr="600495FE" w:rsidR="1CFDABD0">
              <w:rPr>
                <w:rFonts w:ascii="Calibri" w:hAnsi="Calibri" w:eastAsia="Times New Roman" w:cs="Calibri"/>
                <w:color w:val="FF0000"/>
                <w:lang w:eastAsia="fr-FR"/>
              </w:rPr>
              <w:t>pluritechniques</w:t>
            </w:r>
            <w:r w:rsidRPr="600495FE" w:rsidR="1CFDABD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(avec une très bonne maîtrise </w:t>
            </w:r>
            <w:r w:rsidRPr="600495FE" w:rsidR="3D386EA8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du français et </w:t>
            </w:r>
            <w:r w:rsidRPr="600495FE" w:rsidR="1CFDABD0">
              <w:rPr>
                <w:rFonts w:ascii="Calibri" w:hAnsi="Calibri" w:eastAsia="Times New Roman" w:cs="Calibri"/>
                <w:color w:val="FF0000"/>
                <w:lang w:eastAsia="fr-FR"/>
              </w:rPr>
              <w:t>de deux langues parmi les suivantes : allemand, anglais, espagnol, italien ou portugais)</w:t>
            </w:r>
          </w:p>
          <w:p w:rsidR="5E0B12B4" w:rsidP="600495FE" w:rsidRDefault="5E0B12B4" w14:paraId="2584C16D" w14:textId="063CAC1D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5E0B12B4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  <w:r w:rsidRPr="600495FE" w:rsidR="05BA15FE">
              <w:rPr>
                <w:rFonts w:ascii="Calibri" w:hAnsi="Calibri" w:eastAsia="Times New Roman" w:cs="Calibri"/>
                <w:color w:val="FF0000"/>
                <w:lang w:eastAsia="fr-FR"/>
              </w:rPr>
              <w:t>- BUT - Qualité, logistique industrielle et organisation (avec une très bonne maîtrise du français et de deux langues parmi les suivantes : allemand, anglais, espagnol, italien ou portugais)</w:t>
            </w:r>
          </w:p>
          <w:p w:rsidR="600495FE" w:rsidP="600495FE" w:rsidRDefault="600495FE" w14:paraId="282A8B7E" w14:textId="29F280CD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="600495FE" w:rsidP="600495FE" w:rsidRDefault="600495FE" w14:paraId="7520B1A2" w14:textId="5EB8135B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600495FE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00495FE" w:rsidRDefault="001163EA" w14:paraId="1BDEA226" w14:textId="0050DB2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00495FE" w:rsidR="5EB4221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00495FE" w:rsidR="14D6D43F">
              <w:rPr>
                <w:rFonts w:ascii="Calibri" w:hAnsi="Calibri" w:eastAsia="Times New Roman" w:cs="Calibri"/>
                <w:lang w:eastAsia="fr-FR"/>
              </w:rPr>
              <w:t xml:space="preserve">documentation ; </w:t>
            </w:r>
            <w:r w:rsidRPr="600495FE" w:rsidR="0EDB7247">
              <w:rPr>
                <w:rFonts w:ascii="Calibri" w:hAnsi="Calibri" w:eastAsia="Times New Roman" w:cs="Calibri"/>
                <w:lang w:eastAsia="fr-FR"/>
              </w:rPr>
              <w:t xml:space="preserve">langues étrangères appliquées ; traduction ; traitement automatique de la langue ; </w:t>
            </w:r>
            <w:r w:rsidRPr="600495FE" w:rsidR="14D6D43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gestion des connaissances ; conseil en expertise technique ; </w:t>
            </w:r>
            <w:r w:rsidRPr="600495FE" w:rsidR="24FEC89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interprétariat ; utilisation d’un ordinateur ; </w:t>
            </w:r>
            <w:r w:rsidRPr="600495FE" w:rsidR="14D6D43F">
              <w:rPr>
                <w:rFonts w:ascii="Calibri" w:hAnsi="Calibri" w:eastAsia="Times New Roman" w:cs="Calibri"/>
                <w:color w:val="FF0000"/>
                <w:lang w:eastAsia="fr-FR"/>
              </w:rPr>
              <w:t>communication des organisations</w:t>
            </w:r>
            <w:r w:rsidRPr="600495FE" w:rsidR="62B87D3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; technologie de l’information et de la communication ; </w:t>
            </w:r>
            <w:r w:rsidRPr="600495FE" w:rsidR="3C93C0C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intelligence artificielle ; systèmes d’information ; </w:t>
            </w:r>
            <w:r w:rsidRPr="600495FE" w:rsidR="5EB42217">
              <w:rPr>
                <w:rFonts w:ascii="Calibri" w:hAnsi="Calibri" w:eastAsia="Times New Roman" w:cs="Calibri"/>
                <w:color w:val="FF0000"/>
                <w:lang w:eastAsia="fr-FR"/>
              </w:rPr>
              <w:t>rela</w:t>
            </w:r>
            <w:r w:rsidRPr="600495FE" w:rsidR="0E2F120C">
              <w:rPr>
                <w:rFonts w:ascii="Calibri" w:hAnsi="Calibri" w:eastAsia="Times New Roman" w:cs="Calibri"/>
                <w:color w:val="FF0000"/>
                <w:lang w:eastAsia="fr-FR"/>
              </w:rPr>
              <w:t>tion client</w:t>
            </w:r>
            <w:r w:rsidRPr="600495FE" w:rsidR="6759B1E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00495FE" w:rsidR="0E2F120C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600495FE" w:rsidR="0D9AA7F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assistance client</w:t>
            </w:r>
          </w:p>
          <w:p w:rsidR="001163EA" w:rsidP="600495FE" w:rsidRDefault="001163EA" w14:paraId="46FF4832" w14:textId="69F8DF8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00495FE" w:rsidR="6522814C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00495FE" w:rsidR="6522814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Activités spécialisées, scientifiques et techniques ; information et </w:t>
            </w:r>
            <w:r w:rsidRPr="600495FE" w:rsidR="52857CAE">
              <w:rPr>
                <w:rFonts w:ascii="Calibri" w:hAnsi="Calibri" w:eastAsia="Times New Roman" w:cs="Calibri"/>
                <w:color w:val="FF0000"/>
                <w:lang w:eastAsia="fr-FR"/>
              </w:rPr>
              <w:t>communication ; activités de services administratifs et de soutien</w:t>
            </w:r>
          </w:p>
          <w:p w:rsidR="001163EA" w:rsidP="600495FE" w:rsidRDefault="001163EA" w14:paraId="4A818F70" w14:textId="1F7DB629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FF0000"/>
              </w:rPr>
            </w:pPr>
            <w:r w:rsidRPr="600495FE" w:rsidR="001163EA">
              <w:rPr>
                <w:rStyle w:val="ui-provider"/>
              </w:rPr>
              <w:t>Mots-clés métiers :</w:t>
            </w:r>
            <w:r w:rsidRPr="600495FE" w:rsidR="15A520A0">
              <w:rPr>
                <w:rStyle w:val="ui-provider"/>
              </w:rPr>
              <w:t xml:space="preserve"> </w:t>
            </w:r>
            <w:r w:rsidRPr="600495FE" w:rsidR="24BD80B0">
              <w:rPr>
                <w:rStyle w:val="ui-provider"/>
                <w:color w:val="FF0000"/>
              </w:rPr>
              <w:t xml:space="preserve">interprètes, traducteurs (indépendants ou salariés) ; traduction, interprétariat ; </w:t>
            </w:r>
            <w:r w:rsidRPr="600495FE" w:rsidR="56624794">
              <w:rPr>
                <w:rStyle w:val="ui-provider"/>
                <w:color w:val="FF0000"/>
              </w:rPr>
              <w:t xml:space="preserve">gestion de l’information et de la documentation ; </w:t>
            </w:r>
            <w:r w:rsidRPr="600495FE" w:rsidR="21E90340">
              <w:rPr>
                <w:rStyle w:val="ui-provider"/>
                <w:color w:val="FF0000"/>
              </w:rPr>
              <w:t xml:space="preserve">chargé de communication Web ; </w:t>
            </w:r>
            <w:r w:rsidRPr="600495FE" w:rsidR="328414AA">
              <w:rPr>
                <w:rStyle w:val="ui-provider"/>
                <w:color w:val="FF0000"/>
              </w:rPr>
              <w:t xml:space="preserve">aide et médiation judiciaire ; </w:t>
            </w:r>
            <w:r w:rsidRPr="600495FE" w:rsidR="23F9B212">
              <w:rPr>
                <w:rStyle w:val="ui-provider"/>
                <w:color w:val="FF0000"/>
              </w:rPr>
              <w:t xml:space="preserve">Géomètres experts, huissiers de justice, officiers ministériels, professions libérales diverses </w:t>
            </w:r>
          </w:p>
          <w:p w:rsidR="001163EA" w:rsidP="600495FE" w:rsidRDefault="001163EA" w14:paraId="67689D64" w14:textId="0B8355A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00495FE" w:rsidR="001163EA">
              <w:rPr>
                <w:rStyle w:val="ui-provider"/>
              </w:rPr>
              <w:t>Mots-clés libres :</w:t>
            </w:r>
            <w:r w:rsidRPr="600495FE" w:rsidR="76A6827E">
              <w:rPr>
                <w:rStyle w:val="ui-provider"/>
              </w:rPr>
              <w:t xml:space="preserve"> </w:t>
            </w:r>
            <w:r w:rsidRPr="600495FE" w:rsidR="76A6827E">
              <w:rPr>
                <w:rStyle w:val="ui-provider"/>
                <w:color w:val="FF0000"/>
              </w:rPr>
              <w:t>rédaction technique ; gestion de projets ; gestions de projets en traduction ; TAO</w:t>
            </w:r>
          </w:p>
        </w:tc>
      </w:tr>
      <w:tr w:rsidRPr="00AA665D" w:rsidR="001163EA" w:rsidTr="600495FE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00495FE" w:rsidRDefault="001163EA" w14:paraId="10154A02" w14:textId="5A03456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600495FE" w:rsidR="001163EA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shd w:val="clear" w:color="auto" w:fill="FFFFFF" w:themeFill="background1"/>
                  <w:lang w:eastAsia="fr-FR"/>
                </w:rPr>
              </w:sdtPr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>
              <w:br/>
            </w:r>
            <w:r w:rsidRPr="600495FE" w:rsidR="60531C9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26412146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600495FE" w:rsidR="60531C9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600495FE" w:rsidR="60531C96">
              <w:rPr>
                <w:rFonts w:ascii="Calibri" w:hAnsi="Calibri" w:eastAsia="Times New Roman" w:cs="Calibri"/>
                <w:lang w:eastAsia="fr-FR"/>
              </w:rPr>
              <w:t xml:space="preserve"> Allemand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600495FE" w:rsidR="001163EA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shd w:val="clear" w:color="auto" w:fill="FFFFFF" w:themeFill="background1"/>
                  <w:lang w:eastAsia="fr-FR"/>
                </w:rPr>
              </w:sdtPr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  <w:sdtContent>
                <w:r w:rsidRPr="600495FE" w:rsidR="236C98E0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600495FE" w:rsidR="001163EA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id w:val="-4943311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shd w:val="clear" w:color="auto" w:fill="FFFFFF" w:themeFill="background1"/>
                  <w:lang w:eastAsia="fr-FR"/>
                </w:rPr>
              </w:sdtPr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  <w:sdtContent>
                <w:r w:rsidRPr="600495FE" w:rsidR="15D9852C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600495FE" w:rsidR="001163EA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id w:val="92561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shd w:val="clear" w:color="auto" w:fill="FFFFFF" w:themeFill="background1"/>
                  <w:lang w:eastAsia="fr-FR"/>
                </w:rPr>
              </w:sdtPr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  <w:sdtContent>
                <w:r w:rsidRPr="600495FE" w:rsidR="0BD56AE5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600495FE" w:rsidR="1CC558F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</w:p>
          <w:p w:rsidR="001163EA" w:rsidP="600495FE" w:rsidRDefault="001163EA" w14:paraId="4799E747" w14:textId="1E54D37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62329391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600495FE" w:rsidR="1CC558F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600495FE" w:rsidR="1CC558F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portugais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600495FE" w:rsidR="001163EA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shd w:val="clear" w:color="auto" w:fill="FFFFFF" w:themeFill="background1"/>
                  <w:lang w:eastAsia="fr-FR"/>
                </w:rPr>
              </w:sdtPr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600495FE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00495FE" w:rsidRDefault="001163EA" w14:paraId="1D07838C" w14:textId="7BEF1EF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00495FE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00495FE" w:rsidR="5F9DF0C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campus Carlone, </w:t>
            </w:r>
            <w:r w:rsidRPr="600495FE" w:rsidR="4C3B8FFE">
              <w:rPr>
                <w:rFonts w:ascii="Calibri" w:hAnsi="Calibri" w:eastAsia="Times New Roman" w:cs="Calibri"/>
                <w:color w:val="FF0000"/>
                <w:lang w:eastAsia="fr-FR"/>
              </w:rPr>
              <w:t>98 Bd Edouard Herriot, BP 3209, Nice Cedex 3</w:t>
            </w: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00495FE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600495FE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600495FE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460EAC" w:rsidTr="600495FE" w14:paraId="11856F00" w14:textId="77777777">
        <w:tc>
          <w:tcPr>
            <w:tcW w:w="1536" w:type="dxa"/>
            <w:tcMar/>
          </w:tcPr>
          <w:p w:rsidRPr="009E3AB8" w:rsidR="00460EAC" w:rsidP="00460EAC" w:rsidRDefault="00460EAC" w14:paraId="47552396" w14:textId="372C6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00460EAC" w:rsidRDefault="00460EAC" w14:paraId="2D4D821D" w14:textId="1730911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S’exprimer dans chacune des DEUX langues demandées (parmi les suivantes : allemand, anglais, espagnol, italien et portugais) à l’oral comme à l’écrit de façon adaptée au contexte, et de façon correcte du point de vue grammatical et orthographique.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460EAC" w:rsidTr="600495FE" w14:paraId="31025093" w14:textId="77777777">
        <w:tc>
          <w:tcPr>
            <w:tcW w:w="1536" w:type="dxa"/>
            <w:tcMar/>
          </w:tcPr>
          <w:p w:rsidRPr="009E3AB8" w:rsidR="00460EAC" w:rsidP="00460EAC" w:rsidRDefault="00460EAC" w14:paraId="47000C05" w14:textId="6EEB7A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600495FE" w:rsidRDefault="00460EAC" w14:paraId="67D9FE6C" w14:textId="61323752" w14:noSpellErr="1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600495FE" w:rsidR="00460EAC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Comprendre et analyser la structure et le sens de documents complexes écrits dans chacune des DEUX langues demandées et savoir-faire une recherche avancée pour trouver le sens de termes spécialisés. </w:t>
            </w:r>
            <w:r w:rsidRPr="600495FE" w:rsidR="00460EAC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460EAC" w:rsidTr="600495FE" w14:paraId="49785597" w14:textId="77777777">
        <w:tc>
          <w:tcPr>
            <w:tcW w:w="1536" w:type="dxa"/>
            <w:tcMar/>
          </w:tcPr>
          <w:p w:rsidRPr="009E3AB8" w:rsidR="00460EAC" w:rsidP="00460EAC" w:rsidRDefault="00460EAC" w14:paraId="40D9DAFD" w14:textId="1F1E4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600495FE" w:rsidRDefault="00460EAC" w14:paraId="6B9EE306" w14:textId="24D86015" w14:noSpellErr="1">
            <w:pPr>
              <w:rPr>
                <w:color w:val="FF0000"/>
                <w:sz w:val="20"/>
                <w:szCs w:val="20"/>
              </w:rPr>
            </w:pPr>
            <w:r w:rsidRPr="600495FE" w:rsidR="00460EAC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Savoir rédiger en français dans un registre adapté à la situation sans faute d’orthographe ni de grammaire et de façon cohérente.</w:t>
            </w:r>
            <w:r w:rsidRPr="600495FE" w:rsidR="00460EAC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460EAC" w:rsidTr="600495FE" w14:paraId="4BE3267B" w14:textId="77777777">
        <w:tc>
          <w:tcPr>
            <w:tcW w:w="1536" w:type="dxa"/>
            <w:tcMar/>
          </w:tcPr>
          <w:p w:rsidRPr="009E3AB8" w:rsidR="00460EAC" w:rsidP="00460EAC" w:rsidRDefault="00460EAC" w14:paraId="28786357" w14:textId="1BFEF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600495FE" w:rsidRDefault="00460EAC" w14:paraId="2D87C025" w14:textId="0EA5FF03" w14:noSpellErr="1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600495FE" w:rsidR="00460EAC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S’être informé sur les métiers de la rédaction technique et de la traduction professionnelle et avoir un projet professionnel dans l’un de ces domaines.</w:t>
            </w:r>
            <w:r w:rsidRPr="600495FE" w:rsidR="00460EAC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460EAC" w:rsidTr="600495FE" w14:paraId="6FD32C61" w14:textId="77777777">
        <w:tc>
          <w:tcPr>
            <w:tcW w:w="1536" w:type="dxa"/>
            <w:tcMar/>
          </w:tcPr>
          <w:p w:rsidRPr="009E3AB8" w:rsidR="00460EAC" w:rsidP="00460EAC" w:rsidRDefault="00460EAC" w14:paraId="64480AC2" w14:textId="31E628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600495FE" w:rsidRDefault="00460EAC" w14:paraId="15DA3941" w14:textId="352A7105" w14:noSpellErr="1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600495FE" w:rsidR="00460EAC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Se projeter vers des professions dans lesquels l’usage des outils informatiques est central.</w:t>
            </w:r>
            <w:r w:rsidRPr="600495FE" w:rsidR="00460EAC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460EAC" w:rsidTr="600495FE" w14:paraId="5FBD2740" w14:textId="77777777">
        <w:tc>
          <w:tcPr>
            <w:tcW w:w="1536" w:type="dxa"/>
            <w:tcMar/>
          </w:tcPr>
          <w:p w:rsidRPr="009E3AB8" w:rsidR="00460EAC" w:rsidP="00460EAC" w:rsidRDefault="00460EAC" w14:paraId="135A872B" w14:textId="53928E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600495FE" w:rsidRDefault="00460EAC" w14:paraId="091402D4" w14:textId="3412B726" w14:noSpellErr="1">
            <w:pPr>
              <w:rPr>
                <w:b w:val="1"/>
                <w:bCs w:val="1"/>
                <w:color w:val="FF0000"/>
                <w:sz w:val="20"/>
                <w:szCs w:val="20"/>
              </w:rPr>
            </w:pPr>
            <w:r w:rsidRPr="600495FE" w:rsidR="00460EAC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Savoir s’adapter aux attentes d’un interlocuteur ou d’un client et appliquer des normes différentes en fonction des besoins.</w:t>
            </w:r>
            <w:r w:rsidRPr="600495FE" w:rsidR="00460EAC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460EAC" w:rsidTr="600495FE" w14:paraId="659FE816" w14:textId="77777777">
        <w:tc>
          <w:tcPr>
            <w:tcW w:w="1536" w:type="dxa"/>
            <w:tcMar/>
          </w:tcPr>
          <w:p w:rsidRPr="009E3AB8" w:rsidR="00460EAC" w:rsidP="00460EAC" w:rsidRDefault="00460EAC" w14:paraId="7697B0D7" w14:textId="6E145C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460EAC" w:rsidP="00460EAC" w:rsidRDefault="00460EAC" w14:paraId="1B74A9B9" w14:textId="5547B090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176EDA" w:rsidTr="600495FE" w14:paraId="34818070" w14:textId="77777777">
        <w:tc>
          <w:tcPr>
            <w:tcW w:w="1536" w:type="dxa"/>
            <w:tcMar/>
          </w:tcPr>
          <w:p w:rsidR="00176EDA" w:rsidP="00911710" w:rsidRDefault="00176EDA" w14:paraId="73DE267A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Pr="009E3AB8" w:rsidR="00176EDA" w:rsidP="00911710" w:rsidRDefault="00176EDA" w14:paraId="153CA6F8" w14:textId="307782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="00176EDA" w:rsidP="00911710" w:rsidRDefault="00176EDA" w14:paraId="52DE481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B347D" w:rsidRDefault="004B347D" w14:paraId="33BE29F5" w14:textId="1E299D7E"/>
    <w:p w:rsidR="00176EDA" w:rsidRDefault="00176EDA" w14:paraId="3D8BAAFD" w14:textId="322B78F0"/>
    <w:p w:rsidR="00176EDA" w:rsidRDefault="00176EDA" w14:paraId="48CB5E89" w14:textId="3CF69552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600495FE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600495FE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600495FE" w:rsidRDefault="00176EDA" w14:paraId="306E6147" w14:textId="60EC94EF">
            <w:pPr>
              <w:rPr>
                <w:color w:val="FF0000"/>
                <w:sz w:val="20"/>
                <w:szCs w:val="20"/>
              </w:rPr>
            </w:pPr>
            <w:r w:rsidRPr="600495FE" w:rsidR="105DE3A0">
              <w:rPr>
                <w:color w:val="FF0000"/>
                <w:sz w:val="20"/>
                <w:szCs w:val="20"/>
              </w:rPr>
              <w:t xml:space="preserve">Relevés de notes </w:t>
            </w:r>
            <w:r w:rsidRPr="600495FE" w:rsidR="0B52EAFD">
              <w:rPr>
                <w:color w:val="FF0000"/>
                <w:sz w:val="20"/>
                <w:szCs w:val="20"/>
              </w:rPr>
              <w:t>permettant de juger d’un</w:t>
            </w:r>
            <w:r w:rsidRPr="600495FE" w:rsidR="105DE3A0">
              <w:rPr>
                <w:color w:val="FF0000"/>
                <w:sz w:val="20"/>
                <w:szCs w:val="20"/>
              </w:rPr>
              <w:t xml:space="preserve"> n</w:t>
            </w:r>
            <w:r w:rsidRPr="600495FE" w:rsidR="3647096A">
              <w:rPr>
                <w:color w:val="FF0000"/>
                <w:sz w:val="20"/>
                <w:szCs w:val="20"/>
              </w:rPr>
              <w:t xml:space="preserve">iveau de langue </w:t>
            </w:r>
            <w:r w:rsidRPr="600495FE" w:rsidR="7691F8E6">
              <w:rPr>
                <w:color w:val="FF0000"/>
                <w:sz w:val="20"/>
                <w:szCs w:val="20"/>
              </w:rPr>
              <w:t>suffisant d</w:t>
            </w:r>
            <w:r w:rsidRPr="600495FE" w:rsidR="3647096A">
              <w:rPr>
                <w:color w:val="FF0000"/>
                <w:sz w:val="20"/>
                <w:szCs w:val="20"/>
              </w:rPr>
              <w:t>ans les deux langues de travail ainsi qu’en français</w:t>
            </w:r>
            <w:r w:rsidRPr="600495FE" w:rsidR="7EBFAA63">
              <w:rPr>
                <w:color w:val="FF0000"/>
                <w:sz w:val="20"/>
                <w:szCs w:val="20"/>
              </w:rPr>
              <w:t xml:space="preserve"> (notes de traduction, d’expression écrite, de traduction...)</w:t>
            </w:r>
          </w:p>
        </w:tc>
      </w:tr>
      <w:tr w:rsidRPr="009E3AB8" w:rsidR="00176EDA" w:rsidTr="600495FE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600495FE" w:rsidRDefault="00176EDA" w14:paraId="20088C1A" w14:textId="44DB652F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600495FE" w:rsidR="00176EDA">
              <w:rPr>
                <w:color w:val="FF0000"/>
                <w:sz w:val="20"/>
                <w:szCs w:val="20"/>
              </w:rPr>
              <w:t>Qualité rédactionnelle</w:t>
            </w:r>
            <w:r w:rsidRPr="600495FE" w:rsidR="116549E4">
              <w:rPr>
                <w:color w:val="FF0000"/>
                <w:sz w:val="20"/>
                <w:szCs w:val="20"/>
              </w:rPr>
              <w:t xml:space="preserve"> dans les réponses au questionnaire</w:t>
            </w:r>
            <w:r w:rsidRPr="600495FE" w:rsidR="35160825">
              <w:rPr>
                <w:color w:val="FF0000"/>
                <w:sz w:val="20"/>
                <w:szCs w:val="20"/>
              </w:rPr>
              <w:t xml:space="preserve"> (orthographe, grammaire</w:t>
            </w:r>
            <w:r w:rsidRPr="600495FE" w:rsidR="66F39B17">
              <w:rPr>
                <w:color w:val="FF0000"/>
                <w:sz w:val="20"/>
                <w:szCs w:val="20"/>
              </w:rPr>
              <w:t>,</w:t>
            </w:r>
            <w:r w:rsidRPr="600495FE" w:rsidR="35160825">
              <w:rPr>
                <w:color w:val="FF0000"/>
                <w:sz w:val="20"/>
                <w:szCs w:val="20"/>
              </w:rPr>
              <w:t xml:space="preserve"> </w:t>
            </w:r>
            <w:r w:rsidRPr="600495FE" w:rsidR="36557A75">
              <w:rPr>
                <w:color w:val="FF0000"/>
                <w:sz w:val="20"/>
                <w:szCs w:val="20"/>
              </w:rPr>
              <w:t>cohérence</w:t>
            </w:r>
            <w:r w:rsidRPr="600495FE" w:rsidR="75E72468">
              <w:rPr>
                <w:color w:val="FF0000"/>
                <w:sz w:val="20"/>
                <w:szCs w:val="20"/>
              </w:rPr>
              <w:t xml:space="preserve"> et précision des réponses</w:t>
            </w:r>
            <w:r w:rsidRPr="600495FE" w:rsidR="36557A75">
              <w:rPr>
                <w:color w:val="FF0000"/>
                <w:sz w:val="20"/>
                <w:szCs w:val="20"/>
              </w:rPr>
              <w:t>)</w:t>
            </w:r>
          </w:p>
        </w:tc>
      </w:tr>
      <w:tr w:rsidRPr="009E3AB8" w:rsidR="00176EDA" w:rsidTr="600495FE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24F095D2" w:rsidP="600495FE" w:rsidRDefault="24F095D2" w14:paraId="38F0FDA9" w14:textId="4C9DE6D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  <w:highlight w:val="yellow"/>
              </w:rPr>
            </w:pPr>
            <w:r w:rsidRPr="600495FE" w:rsidR="24F095D2">
              <w:rPr>
                <w:color w:val="FF0000"/>
                <w:sz w:val="20"/>
                <w:szCs w:val="20"/>
              </w:rPr>
              <w:t>Expression de la motivation</w:t>
            </w:r>
            <w:r w:rsidRPr="600495FE" w:rsidR="42D93261">
              <w:rPr>
                <w:color w:val="FF0000"/>
                <w:sz w:val="20"/>
                <w:szCs w:val="20"/>
              </w:rPr>
              <w:t>,</w:t>
            </w:r>
            <w:r w:rsidRPr="600495FE" w:rsidR="24F095D2">
              <w:rPr>
                <w:color w:val="FF0000"/>
                <w:sz w:val="20"/>
                <w:szCs w:val="20"/>
              </w:rPr>
              <w:t xml:space="preserve"> démontrée dans la réponse au questionnaire, adaptée aux difficultés que le jury peut anticiper (</w:t>
            </w:r>
            <w:r w:rsidRPr="600495FE" w:rsidR="0F683B83">
              <w:rPr>
                <w:color w:val="FF0000"/>
                <w:sz w:val="20"/>
                <w:szCs w:val="20"/>
              </w:rPr>
              <w:t>éloignement géographique, niveau dans l’une des langues choisies</w:t>
            </w:r>
            <w:r w:rsidRPr="600495FE" w:rsidR="3AFC07CF">
              <w:rPr>
                <w:color w:val="FF0000"/>
                <w:sz w:val="20"/>
                <w:szCs w:val="20"/>
              </w:rPr>
              <w:t xml:space="preserve"> ou en français, diplôme ou parcours in</w:t>
            </w:r>
            <w:r w:rsidRPr="600495FE" w:rsidR="69021BE6">
              <w:rPr>
                <w:color w:val="FF0000"/>
                <w:sz w:val="20"/>
                <w:szCs w:val="20"/>
              </w:rPr>
              <w:t>adapté...)</w:t>
            </w:r>
          </w:p>
          <w:p w:rsidRPr="009E3AB8" w:rsidR="00176EDA" w:rsidP="600495FE" w:rsidRDefault="00176EDA" w14:paraId="6438F80A" w14:textId="77777777" w14:noSpellErr="1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176EDA" w:rsidTr="600495FE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600495FE" w:rsidRDefault="00176EDA" w14:paraId="3250F9EC" w14:textId="509E1E87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600495FE" w:rsidR="20ABE447">
              <w:rPr>
                <w:color w:val="FF0000"/>
                <w:sz w:val="20"/>
                <w:szCs w:val="20"/>
              </w:rPr>
              <w:t>Cohérence entre le diplôme de licence, son parcours, et le diplôme envisagé.</w:t>
            </w:r>
          </w:p>
        </w:tc>
      </w:tr>
      <w:tr w:rsidRPr="009E3AB8" w:rsidR="00176EDA" w:rsidTr="600495FE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600495FE" w:rsidP="600495FE" w:rsidRDefault="600495FE" w14:paraId="4598FBBF" w14:textId="1B4B4406">
            <w:pPr>
              <w:rPr>
                <w:color w:val="FF0000"/>
                <w:sz w:val="20"/>
                <w:szCs w:val="20"/>
              </w:rPr>
            </w:pPr>
            <w:r w:rsidRPr="600495FE" w:rsidR="600495FE">
              <w:rPr>
                <w:color w:val="FF0000"/>
                <w:sz w:val="20"/>
                <w:szCs w:val="20"/>
              </w:rPr>
              <w:t>Cohérence entre le diplôme envisagé et le descriptif du projet professionnel</w:t>
            </w:r>
            <w:r w:rsidRPr="600495FE" w:rsidR="600495FE">
              <w:rPr>
                <w:color w:val="FF0000"/>
                <w:sz w:val="20"/>
                <w:szCs w:val="20"/>
              </w:rPr>
              <w:t>.</w:t>
            </w:r>
          </w:p>
        </w:tc>
      </w:tr>
      <w:tr w:rsidRPr="009E3AB8" w:rsidR="00176EDA" w:rsidTr="600495FE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600495FE" w:rsidP="600495FE" w:rsidRDefault="600495FE" w14:paraId="61381902" w14:textId="6F28D2A5">
            <w:pPr>
              <w:jc w:val="left"/>
              <w:rPr>
                <w:b w:val="1"/>
                <w:bCs w:val="1"/>
                <w:color w:val="FF0000"/>
                <w:sz w:val="20"/>
                <w:szCs w:val="20"/>
              </w:rPr>
            </w:pPr>
            <w:r w:rsidRPr="600495FE" w:rsidR="600495FE">
              <w:rPr>
                <w:b w:val="1"/>
                <w:bCs w:val="1"/>
                <w:color w:val="FF0000"/>
                <w:sz w:val="20"/>
                <w:szCs w:val="20"/>
              </w:rPr>
              <w:t xml:space="preserve">NB : Les lettres de recommandations ne sont pas obligatoires. </w:t>
            </w:r>
          </w:p>
          <w:p w:rsidR="600495FE" w:rsidP="600495FE" w:rsidRDefault="600495FE" w14:noSpellErr="1" w14:paraId="44789876">
            <w:pPr>
              <w:rPr>
                <w:b w:val="1"/>
                <w:bCs w:val="1"/>
                <w:sz w:val="20"/>
                <w:szCs w:val="20"/>
              </w:rPr>
            </w:pPr>
          </w:p>
        </w:tc>
      </w:tr>
      <w:tr w:rsidRPr="009E3AB8" w:rsidR="00176EDA" w:rsidTr="600495FE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600495FE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460EAC" w:rsidTr="600495FE" w14:paraId="557AC3E4" w14:textId="77777777">
        <w:tc>
          <w:tcPr>
            <w:tcW w:w="1539" w:type="pct"/>
            <w:shd w:val="clear" w:color="auto" w:fill="99CCFF"/>
            <w:tcMar/>
          </w:tcPr>
          <w:p w:rsidR="00460EAC" w:rsidP="00460EAC" w:rsidRDefault="00460EAC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460EAC" w:rsidP="00460EAC" w:rsidRDefault="00460EAC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60EAC" w:rsidP="00460EAC" w:rsidRDefault="00460EAC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60EAC" w:rsidP="00460EAC" w:rsidRDefault="00460EAC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409FF4FA" w14:textId="5EE6472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60EAC" w:rsidP="00460EAC" w:rsidRDefault="00460EAC" w14:paraId="43446541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toutes 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9E3AB8" w:rsidR="00460EAC" w:rsidP="00460EAC" w:rsidRDefault="00460EAC" w14:paraId="5385F7A8" w14:textId="31ED5065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La consultation du relevé du baccalauréat permet d’avoir une idée sur la capacité du candidat à traiter des informations de divers types (numériques, techniques, scientifiques, historiques...) </w:t>
            </w:r>
          </w:p>
        </w:tc>
      </w:tr>
      <w:tr w:rsidRPr="009E3AB8" w:rsidR="00176EDA" w:rsidTr="600495FE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00911710" w:rsidRDefault="00460EAC" w14:paraId="362693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460EAC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60EAC" w:rsidP="00460EAC" w:rsidRDefault="00460EAC" w14:paraId="2AA0B0A1" w14:textId="4BDD415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Les deux langues demandées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, et en particulier en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traduction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et en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rédaction</w:t>
            </w:r>
            <w:r>
              <w:rPr>
                <w:rFonts w:ascii="Calibri" w:hAnsi="Calibri" w:eastAsia="Times New Roman" w:cs="Calibri"/>
                <w:lang w:eastAsia="fr-FR"/>
              </w:rPr>
              <w:t>, le cas échéant, la rédaction non littéraire en français et dans d’autre langues, les enseignements en informatique et outils du traducteur, méthode en traduction. </w:t>
            </w:r>
          </w:p>
          <w:p w:rsidR="00460EAC" w:rsidP="00460EAC" w:rsidRDefault="00460EAC" w14:paraId="5AD8F710" w14:textId="0F8DE9F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Les deux langues demandées par le candidat, en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rédaction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et en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traduction</w:t>
            </w:r>
            <w:r>
              <w:rPr>
                <w:rFonts w:ascii="Calibri" w:hAnsi="Calibri" w:eastAsia="Times New Roman" w:cs="Calibri"/>
                <w:lang w:eastAsia="fr-FR"/>
              </w:rPr>
              <w:t>, ainsi que d’éventuelles matière de rédaction non littéraire en français </w:t>
            </w:r>
          </w:p>
          <w:p w:rsidR="00460EAC" w:rsidP="00460EAC" w:rsidRDefault="00460EAC" w14:paraId="004598C1" w14:textId="40942412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O </w:t>
            </w:r>
          </w:p>
          <w:p w:rsidR="00460EAC" w:rsidP="00460EAC" w:rsidRDefault="00460EAC" w14:paraId="0901E621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 </w:t>
            </w:r>
          </w:p>
          <w:p w:rsidRPr="009E3AB8" w:rsidR="00176EDA" w:rsidP="00A041DB" w:rsidRDefault="00A041DB" w14:paraId="104CD16C" w14:textId="4E2808A2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  </w:t>
            </w:r>
            <w:r w:rsidRPr="009E3AB8" w:rsidR="00176EDA">
              <w:rPr>
                <w:sz w:val="20"/>
                <w:szCs w:val="20"/>
              </w:rPr>
              <w:t> </w:t>
            </w:r>
          </w:p>
        </w:tc>
      </w:tr>
      <w:tr w:rsidRPr="009E3AB8" w:rsidR="00176EDA" w:rsidTr="600495FE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00911710" w:rsidRDefault="00460EAC" w14:paraId="71BADF1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176EDA" w:rsidP="00911710" w:rsidRDefault="00460EAC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60EAC" w:rsidP="00460EAC" w:rsidRDefault="00460EAC" w14:paraId="54E4CDB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Questionnaire à télécharger et à remplir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00460EAC" w:rsidP="00460EAC" w:rsidRDefault="00460EAC" w14:paraId="68B5697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9E3AB8" w:rsidR="00176EDA" w:rsidP="00460EAC" w:rsidRDefault="00460EAC" w14:paraId="1787ECA6" w14:textId="129C78C4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</w:tc>
      </w:tr>
      <w:tr w:rsidRPr="009E3AB8" w:rsidR="00176EDA" w:rsidTr="600495FE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00911710" w:rsidRDefault="00460EAC" w14:paraId="4600155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460EAC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A041DB" w:rsidTr="600495FE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A041DB" w:rsidP="00A041DB" w:rsidRDefault="00A041D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5918265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A041DB" w14:paraId="6B5E098D" w14:textId="441F3A6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11A15F89" w14:textId="733FB60C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176EDA" w:rsidTr="600495FE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460EAC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460EAC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60EAC" w:rsidP="00460EAC" w:rsidRDefault="00460EAC" w14:paraId="117B2EE5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  </w:t>
            </w:r>
          </w:p>
          <w:p w:rsidR="00460EAC" w:rsidP="00460EAC" w:rsidRDefault="00460EAC" w14:paraId="3DC2CEE6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B2 si les 2 langues demandées sont au niveau C1,  </w:t>
            </w:r>
          </w:p>
          <w:p w:rsidRPr="009E3AB8" w:rsidR="00176EDA" w:rsidP="00460EAC" w:rsidRDefault="00460EAC" w14:paraId="54FD8150" w14:textId="758820DF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C1 sinon </w:t>
            </w:r>
          </w:p>
        </w:tc>
      </w:tr>
      <w:tr w:rsidRPr="00316429" w:rsidR="00176EDA" w:rsidTr="600495FE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176EDA" w:rsidP="00911710" w:rsidRDefault="00460EAC" w14:paraId="2B4EEE4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460EAC" w14:paraId="0E18D385" w14:textId="11FA5CB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33B625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60EAC" w:rsidP="00460EAC" w:rsidRDefault="00460EAC" w14:paraId="7B7BF5B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Si l’anglais ne fait pas partie des deux langues demandées par le candidat, le document attestera des compétences de l’étudiant dans l’une des langues demandées (allemand, espagnol, italien ou portugais)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00460EAC" w:rsidP="00460EAC" w:rsidRDefault="00460EAC" w14:paraId="5D8EF78D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 B2 si la 2ème langue demandée et le français sont au niveau C1, C1 sinon </w:t>
            </w:r>
          </w:p>
          <w:p w:rsidRPr="009E3AB8" w:rsidR="00176EDA" w:rsidP="00460EAC" w:rsidRDefault="00460EAC" w14:paraId="3839ABA2" w14:textId="50BBB65C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>
              <w:rPr>
                <w:rFonts w:ascii="Calibri" w:hAnsi="Calibri" w:eastAsia="Times New Roman" w:cs="Calibri"/>
                <w:lang w:eastAsia="fr-FR"/>
              </w:rPr>
              <w:t>. </w:t>
            </w:r>
          </w:p>
        </w:tc>
      </w:tr>
      <w:tr w:rsidRPr="00316429" w:rsidR="00176EDA" w:rsidTr="600495FE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176EDA" w:rsidP="00911710" w:rsidRDefault="00460EAC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460EAC" w14:paraId="440C7DE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460EAC" w:rsidTr="600495FE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460EAC" w:rsidP="00460EAC" w:rsidRDefault="00460EAC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460EAC" w:rsidP="00460EAC" w:rsidRDefault="00460EAC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460EAC" w:rsidP="00460EAC" w:rsidRDefault="00460EAC" w14:paraId="6CEF9B85" w14:textId="6FD316F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60EAC" w:rsidP="00460EAC" w:rsidRDefault="00460EAC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67913BF6" w14:textId="4540D0F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60EAC" w:rsidP="00460EAC" w:rsidRDefault="00460EAC" w14:paraId="49B63C03" w14:textId="629E020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Uniquement pour des parcours atypiques (hors LEA ou reprise d’étude) </w:t>
            </w:r>
            <w:r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316429" w:rsidR="00A041DB" w:rsidTr="600495FE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041DB" w:rsidP="00A041DB" w:rsidRDefault="00A041D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795DA358" w14:textId="3DCEC0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A041DB" w14:paraId="5BC74071" w14:textId="4BD3B7C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06001B40" w14:textId="5DAD8CCD">
            <w:pPr>
              <w:rPr>
                <w:sz w:val="20"/>
                <w:szCs w:val="20"/>
              </w:rPr>
            </w:pPr>
            <w:r w:rsidRPr="600495FE" w:rsidR="251F1C11">
              <w:rPr>
                <w:sz w:val="20"/>
                <w:szCs w:val="20"/>
              </w:rPr>
              <w:t xml:space="preserve">NB : Les contrats de </w:t>
            </w:r>
            <w:r w:rsidRPr="600495FE" w:rsidR="251F1C11">
              <w:rPr>
                <w:sz w:val="20"/>
                <w:szCs w:val="20"/>
              </w:rPr>
              <w:t>professionalisation</w:t>
            </w:r>
            <w:r w:rsidRPr="600495FE" w:rsidR="251F1C11">
              <w:rPr>
                <w:sz w:val="20"/>
                <w:szCs w:val="20"/>
              </w:rPr>
              <w:t xml:space="preserve"> ne sont possibles qu’en 2ème année.</w:t>
            </w:r>
          </w:p>
        </w:tc>
      </w:tr>
      <w:tr w:rsidRPr="009E3AB8" w:rsidR="00460EAC" w:rsidTr="600495FE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460EAC" w:rsidP="00460EAC" w:rsidRDefault="00460EAC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460EAC" w:rsidP="00460EAC" w:rsidRDefault="00460EAC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60EAC" w:rsidP="00460EAC" w:rsidRDefault="00460EAC" w14:paraId="505D6A3E" w14:textId="0C53AC3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60EAC" w:rsidP="00460EAC" w:rsidRDefault="00460EAC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625D0C5A" w14:textId="0DF4083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60EAC" w:rsidP="00460EAC" w:rsidRDefault="00460EAC" w14:paraId="65ECB7E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de langue dans la 2ème langue parmi celles proposées (allemand, espagnol, italien ou portugais) si aucun relevé de note ne permet de l’estimer. </w:t>
            </w:r>
          </w:p>
          <w:p w:rsidR="00460EAC" w:rsidP="00460EAC" w:rsidRDefault="00460EAC" w14:paraId="45588F35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 </w:t>
            </w:r>
          </w:p>
          <w:p w:rsidR="00460EAC" w:rsidP="00460EAC" w:rsidRDefault="00460EAC" w14:paraId="717AC01D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B2 si la 1ère langue demandée et le français sont au niveau C1,  </w:t>
            </w:r>
          </w:p>
          <w:p w:rsidR="00460EAC" w:rsidP="00460EAC" w:rsidRDefault="00460EAC" w14:paraId="0D290CE7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C1 sinon </w:t>
            </w:r>
          </w:p>
          <w:p w:rsidRPr="009E3AB8" w:rsidR="00460EAC" w:rsidP="00460EAC" w:rsidRDefault="00460EAC" w14:paraId="26AFC245" w14:textId="7AE0B0D6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>
              <w:rPr>
                <w:rFonts w:ascii="Calibri" w:hAnsi="Calibri" w:eastAsia="Times New Roman" w:cs="Calibri"/>
                <w:lang w:eastAsia="fr-FR"/>
              </w:rPr>
              <w:t>. </w:t>
            </w:r>
          </w:p>
        </w:tc>
      </w:tr>
      <w:tr w:rsidRPr="009E3AB8" w:rsidR="00460EAC" w:rsidTr="600495FE" w14:paraId="183D6810" w14:textId="77777777">
        <w:tc>
          <w:tcPr>
            <w:tcW w:w="1539" w:type="pct"/>
            <w:shd w:val="clear" w:color="auto" w:fill="99CCFF"/>
            <w:tcMar/>
          </w:tcPr>
          <w:p w:rsidR="00460EAC" w:rsidP="00460EAC" w:rsidRDefault="00460EAC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460EAC" w:rsidP="00460EAC" w:rsidRDefault="00460EAC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442ADB09" w14:textId="6467725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60EAC" w:rsidP="00460EAC" w:rsidRDefault="00460EAC" w14:paraId="3B21BC31" w14:textId="76B1E7E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600495FE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460EAC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460EAC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00495FE" w:rsidRDefault="00DC7C6B" w14:textId="46661AE8" w14:paraId="6CF10D88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de </w:t>
            </w:r>
            <w:r w:rsidRPr="600495FE" w:rsidR="63AD489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langues 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au baccalauréat</w:t>
            </w:r>
          </w:p>
          <w:p w:rsidRPr="009E3AB8" w:rsidR="00DC7C6B" w:rsidP="600495FE" w:rsidRDefault="00DC7C6B" w14:paraId="6F9A66A7" w14:textId="64E7C322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600495FE" w:rsidR="6A2CE2E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Moyenne générale dans les enseignements scientifique est techniques</w:t>
            </w:r>
          </w:p>
        </w:tc>
      </w:tr>
      <w:tr w:rsidRPr="009E3AB8" w:rsidR="00DC7C6B" w:rsidTr="600495FE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460EAC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460EAC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00495FE" w:rsidRDefault="00DC7C6B" w14:paraId="64290820" w14:textId="1B4D36B1">
            <w:pPr>
              <w:rPr>
                <w:color w:val="FF0000"/>
                <w:sz w:val="20"/>
                <w:szCs w:val="20"/>
              </w:rPr>
            </w:pP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Exemple : Moyenne générale </w:t>
            </w:r>
            <w:r w:rsidRPr="600495FE" w:rsidR="55722E9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dans chacune des langues</w:t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DC7C6B" w:rsidTr="600495FE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00495FE" w:rsidRDefault="00DC7C6B" w14:paraId="214FA563" w14:textId="4B97EC5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600495FE" w:rsidR="74FF8AE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Langues demandées (2 ou 3 parmi les suivantes</w:t>
            </w:r>
            <w:r w:rsidRPr="600495FE" w:rsidR="6BF1ECCE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: allemand, anglais, espagnol, italien, portugais</w:t>
            </w:r>
            <w:r w:rsidRPr="600495FE" w:rsidR="74FF8AE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) NON DEBUTANT</w:t>
            </w:r>
          </w:p>
        </w:tc>
      </w:tr>
      <w:tr w:rsidRPr="009E3AB8" w:rsidR="00DC7C6B" w:rsidTr="600495FE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00495FE" w:rsidRDefault="00DC7C6B" w14:paraId="5D342D91" w14:textId="7B91CA2F">
            <w:pPr>
              <w:pStyle w:val="Normal"/>
              <w:rPr>
                <w:color w:val="FF0000"/>
                <w:sz w:val="20"/>
                <w:szCs w:val="20"/>
              </w:rPr>
            </w:pPr>
            <w:r>
              <w:br/>
            </w:r>
            <w:r w:rsidRPr="600495FE" w:rsidR="7F429CB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600495FE" w:rsidR="7F429CBF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r w:rsidRPr="600495FE" w:rsidR="708EFF61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roductions personnelles (portefolio…)</w:t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portfolio des créations personnelles (obligatoire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):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jeux (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level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game</w:t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sdt>
              <w:sdt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600495FE" w:rsidR="7F429CBF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600495FE" w:rsidR="661A28B2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sdt>
              <w:sdt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600495FE" w:rsidR="7F429CBF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600495FE" w:rsidR="7F429CB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sdt>
              <w:sdtPr>
                <w:id w:val="-157912393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600495FE" w:rsidR="2339C852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600495FE" w:rsidR="7F429CB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</w:t>
            </w:r>
            <w:r w:rsidRPr="600495FE" w:rsidR="1FA523A3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Questionnaire à compléter</w:t>
            </w:r>
            <w:r>
              <w:br/>
            </w:r>
          </w:p>
        </w:tc>
      </w:tr>
      <w:tr w:rsidRPr="009E3AB8" w:rsidR="00DC7C6B" w:rsidTr="600495FE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600495FE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600495FE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460EAC"/>
    <w:rsid w:val="004B347D"/>
    <w:rsid w:val="00500071"/>
    <w:rsid w:val="008B4A08"/>
    <w:rsid w:val="00A041DB"/>
    <w:rsid w:val="00B863A8"/>
    <w:rsid w:val="00D22A01"/>
    <w:rsid w:val="00DC7C6B"/>
    <w:rsid w:val="00F0069D"/>
    <w:rsid w:val="02279153"/>
    <w:rsid w:val="02AD1703"/>
    <w:rsid w:val="048413B9"/>
    <w:rsid w:val="0525C048"/>
    <w:rsid w:val="05BA15FE"/>
    <w:rsid w:val="07786BEB"/>
    <w:rsid w:val="08A78D3B"/>
    <w:rsid w:val="09521467"/>
    <w:rsid w:val="0A1DD20D"/>
    <w:rsid w:val="0B52EAFD"/>
    <w:rsid w:val="0BD56AE5"/>
    <w:rsid w:val="0CEAF97C"/>
    <w:rsid w:val="0D3FC165"/>
    <w:rsid w:val="0D9AA7FE"/>
    <w:rsid w:val="0DC0760D"/>
    <w:rsid w:val="0DFACF46"/>
    <w:rsid w:val="0E2F120C"/>
    <w:rsid w:val="0EDB7247"/>
    <w:rsid w:val="0F683B83"/>
    <w:rsid w:val="0FC59F1B"/>
    <w:rsid w:val="105DE3A0"/>
    <w:rsid w:val="10AE4325"/>
    <w:rsid w:val="10CE7273"/>
    <w:rsid w:val="116549E4"/>
    <w:rsid w:val="124D938C"/>
    <w:rsid w:val="1367C598"/>
    <w:rsid w:val="14D6D43F"/>
    <w:rsid w:val="15A520A0"/>
    <w:rsid w:val="15D9852C"/>
    <w:rsid w:val="187B386D"/>
    <w:rsid w:val="1904AA23"/>
    <w:rsid w:val="1B65CDC0"/>
    <w:rsid w:val="1BC0565E"/>
    <w:rsid w:val="1CC558F3"/>
    <w:rsid w:val="1CFDABD0"/>
    <w:rsid w:val="1F95BB54"/>
    <w:rsid w:val="1FA523A3"/>
    <w:rsid w:val="20ABE447"/>
    <w:rsid w:val="217A5DEE"/>
    <w:rsid w:val="21E90340"/>
    <w:rsid w:val="21FEFC1F"/>
    <w:rsid w:val="2256AC94"/>
    <w:rsid w:val="22AC1D58"/>
    <w:rsid w:val="2339C852"/>
    <w:rsid w:val="236C98E0"/>
    <w:rsid w:val="23F9B212"/>
    <w:rsid w:val="24BD80B0"/>
    <w:rsid w:val="24F095D2"/>
    <w:rsid w:val="24FEC897"/>
    <w:rsid w:val="251F1C11"/>
    <w:rsid w:val="256F58F0"/>
    <w:rsid w:val="25D7C311"/>
    <w:rsid w:val="272A0B09"/>
    <w:rsid w:val="27691001"/>
    <w:rsid w:val="27CFF7BE"/>
    <w:rsid w:val="296F915C"/>
    <w:rsid w:val="2A620FE0"/>
    <w:rsid w:val="2A92D17F"/>
    <w:rsid w:val="2AF1D9BE"/>
    <w:rsid w:val="2AF99C8A"/>
    <w:rsid w:val="2B211653"/>
    <w:rsid w:val="2CF331DB"/>
    <w:rsid w:val="2CF49EEC"/>
    <w:rsid w:val="2DEA2E66"/>
    <w:rsid w:val="2F8A671C"/>
    <w:rsid w:val="302089D5"/>
    <w:rsid w:val="31652AF2"/>
    <w:rsid w:val="3224AEB9"/>
    <w:rsid w:val="328414AA"/>
    <w:rsid w:val="344DBD1D"/>
    <w:rsid w:val="346CD1D8"/>
    <w:rsid w:val="34EB8783"/>
    <w:rsid w:val="35160825"/>
    <w:rsid w:val="3647096A"/>
    <w:rsid w:val="36557A75"/>
    <w:rsid w:val="3727B71A"/>
    <w:rsid w:val="378B60DF"/>
    <w:rsid w:val="37F4F5E7"/>
    <w:rsid w:val="387D7835"/>
    <w:rsid w:val="388002BD"/>
    <w:rsid w:val="3AFC07CF"/>
    <w:rsid w:val="3B286C89"/>
    <w:rsid w:val="3C040F16"/>
    <w:rsid w:val="3C1A7083"/>
    <w:rsid w:val="3C93C0CE"/>
    <w:rsid w:val="3D386EA8"/>
    <w:rsid w:val="3D6E315C"/>
    <w:rsid w:val="3E6770D4"/>
    <w:rsid w:val="3F63C277"/>
    <w:rsid w:val="4257ED9B"/>
    <w:rsid w:val="42D93261"/>
    <w:rsid w:val="437360EA"/>
    <w:rsid w:val="439AF098"/>
    <w:rsid w:val="451BCEDC"/>
    <w:rsid w:val="469F0322"/>
    <w:rsid w:val="46AC8452"/>
    <w:rsid w:val="4893D85C"/>
    <w:rsid w:val="49016A00"/>
    <w:rsid w:val="4C0E88EB"/>
    <w:rsid w:val="4C3B8FFE"/>
    <w:rsid w:val="4E34F7A4"/>
    <w:rsid w:val="4F462E63"/>
    <w:rsid w:val="505E0B65"/>
    <w:rsid w:val="518E6933"/>
    <w:rsid w:val="527E116A"/>
    <w:rsid w:val="52857CAE"/>
    <w:rsid w:val="53D8E3CD"/>
    <w:rsid w:val="5426AAD8"/>
    <w:rsid w:val="5455D86D"/>
    <w:rsid w:val="54773CB3"/>
    <w:rsid w:val="55722E95"/>
    <w:rsid w:val="56624794"/>
    <w:rsid w:val="57AA4651"/>
    <w:rsid w:val="57FEF6B5"/>
    <w:rsid w:val="581BE1AD"/>
    <w:rsid w:val="5869FCFF"/>
    <w:rsid w:val="58F2084E"/>
    <w:rsid w:val="58FBE47A"/>
    <w:rsid w:val="59E8E8D3"/>
    <w:rsid w:val="5BFB6E4F"/>
    <w:rsid w:val="5D711DB0"/>
    <w:rsid w:val="5E0B12B4"/>
    <w:rsid w:val="5EB42217"/>
    <w:rsid w:val="5F9DF0C2"/>
    <w:rsid w:val="600495FE"/>
    <w:rsid w:val="60531C96"/>
    <w:rsid w:val="61C5DBD7"/>
    <w:rsid w:val="62B87D33"/>
    <w:rsid w:val="638AEB18"/>
    <w:rsid w:val="63AD4895"/>
    <w:rsid w:val="6496D716"/>
    <w:rsid w:val="64A5C26D"/>
    <w:rsid w:val="6522814C"/>
    <w:rsid w:val="661A28B2"/>
    <w:rsid w:val="66F39B17"/>
    <w:rsid w:val="66F7D834"/>
    <w:rsid w:val="6759B1E5"/>
    <w:rsid w:val="67860DF2"/>
    <w:rsid w:val="67D62B1F"/>
    <w:rsid w:val="69021BE6"/>
    <w:rsid w:val="69787C8E"/>
    <w:rsid w:val="6A2CE2E1"/>
    <w:rsid w:val="6AAE19C2"/>
    <w:rsid w:val="6BF1ECCE"/>
    <w:rsid w:val="6C1564BE"/>
    <w:rsid w:val="6C41A845"/>
    <w:rsid w:val="6D0ED771"/>
    <w:rsid w:val="6D6503B3"/>
    <w:rsid w:val="6E9D630E"/>
    <w:rsid w:val="6F32187E"/>
    <w:rsid w:val="6F9F9DA2"/>
    <w:rsid w:val="701D798C"/>
    <w:rsid w:val="708EFF61"/>
    <w:rsid w:val="70EC81C0"/>
    <w:rsid w:val="7338422F"/>
    <w:rsid w:val="740BB5E8"/>
    <w:rsid w:val="74FF8AED"/>
    <w:rsid w:val="75E72468"/>
    <w:rsid w:val="76870EC6"/>
    <w:rsid w:val="76913D3A"/>
    <w:rsid w:val="7691F8E6"/>
    <w:rsid w:val="76A6827E"/>
    <w:rsid w:val="76C57B06"/>
    <w:rsid w:val="770A3566"/>
    <w:rsid w:val="78CE2C1E"/>
    <w:rsid w:val="79272863"/>
    <w:rsid w:val="7B5DD5B6"/>
    <w:rsid w:val="7D97D738"/>
    <w:rsid w:val="7EBFAA63"/>
    <w:rsid w:val="7F429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Sarah Labat-Jacqmin</lastModifiedBy>
  <revision>3</revision>
  <dcterms:created xsi:type="dcterms:W3CDTF">2024-09-29T12:01:00.0000000Z</dcterms:created>
  <dcterms:modified xsi:type="dcterms:W3CDTF">2024-11-10T18:27:02.0779692Z</dcterms:modified>
</coreProperties>
</file>